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CE4AE"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7DB51739" wp14:editId="2748E516">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2FD94C4"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35410DD4"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1BBC43B4"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07E0105" w14:textId="77777777" w:rsidR="00B5191C" w:rsidRDefault="00B5191C" w:rsidP="00B5191C">
      <w:pPr>
        <w:ind w:left="4320" w:hanging="4320"/>
        <w:rPr>
          <w:rFonts w:ascii="Arial" w:hAnsi="Arial"/>
          <w:sz w:val="20"/>
        </w:rPr>
      </w:pPr>
    </w:p>
    <w:p w14:paraId="1CF9F23D" w14:textId="77777777" w:rsidR="00B5191C" w:rsidRPr="00DA5F45" w:rsidRDefault="00B5191C" w:rsidP="00B5191C">
      <w:pPr>
        <w:pStyle w:val="BodyText"/>
        <w:rPr>
          <w:rFonts w:ascii="Arial" w:hAnsi="Arial"/>
        </w:rPr>
      </w:pPr>
      <w:r w:rsidRPr="00DA5F45">
        <w:rPr>
          <w:rFonts w:ascii="Arial" w:hAnsi="Arial"/>
        </w:rPr>
        <w:t>FOR MORE INFORMATION:</w:t>
      </w:r>
    </w:p>
    <w:p w14:paraId="3BCEC455"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064ED73C"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19A3D0EC" w14:textId="77777777" w:rsidR="00B5191C" w:rsidRDefault="00B5191C" w:rsidP="00B5191C">
      <w:pPr>
        <w:ind w:left="4320" w:hanging="4320"/>
        <w:rPr>
          <w:rFonts w:ascii="Arial" w:hAnsi="Arial"/>
          <w:sz w:val="20"/>
        </w:rPr>
      </w:pPr>
      <w:r w:rsidRPr="00DA5F45">
        <w:rPr>
          <w:rFonts w:ascii="Arial" w:hAnsi="Arial"/>
          <w:sz w:val="20"/>
        </w:rPr>
        <w:t>Organization</w:t>
      </w:r>
    </w:p>
    <w:p w14:paraId="3C92A315"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6087430E" w14:textId="77777777" w:rsidR="00B5191C" w:rsidRPr="00DA5F45" w:rsidRDefault="00B5191C" w:rsidP="00B5191C">
      <w:pPr>
        <w:rPr>
          <w:rFonts w:ascii="Arial" w:hAnsi="Arial"/>
          <w:sz w:val="20"/>
        </w:rPr>
      </w:pPr>
    </w:p>
    <w:p w14:paraId="4024558A" w14:textId="77777777" w:rsidR="00B5191C" w:rsidRPr="00DA5F45" w:rsidRDefault="00B5191C" w:rsidP="00B5191C">
      <w:pPr>
        <w:rPr>
          <w:rFonts w:ascii="Arial" w:hAnsi="Arial"/>
          <w:sz w:val="20"/>
        </w:rPr>
      </w:pPr>
    </w:p>
    <w:p w14:paraId="4CF266B9" w14:textId="7AE0479D"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050450">
        <w:rPr>
          <w:rFonts w:ascii="Arial" w:hAnsi="Arial"/>
          <w:b/>
          <w:sz w:val="28"/>
        </w:rPr>
        <w:t>the</w:t>
      </w:r>
      <w:r w:rsidR="00A810E7">
        <w:rPr>
          <w:rFonts w:ascii="Arial" w:hAnsi="Arial"/>
          <w:b/>
          <w:sz w:val="28"/>
        </w:rPr>
        <w:t xml:space="preserve"> </w:t>
      </w:r>
      <w:r w:rsidR="00D6531E">
        <w:rPr>
          <w:rFonts w:ascii="Arial" w:hAnsi="Arial"/>
          <w:b/>
          <w:sz w:val="28"/>
        </w:rPr>
        <w:t>Story of Matilda Joslyn Gage</w:t>
      </w:r>
    </w:p>
    <w:p w14:paraId="0A5BAE03" w14:textId="77777777" w:rsidR="00B5191C" w:rsidRPr="00DA5F45" w:rsidRDefault="00B5191C" w:rsidP="00B5191C">
      <w:pPr>
        <w:rPr>
          <w:rFonts w:ascii="Arial" w:hAnsi="Arial"/>
          <w:b/>
          <w:sz w:val="22"/>
        </w:rPr>
      </w:pPr>
    </w:p>
    <w:p w14:paraId="7A2F64A8" w14:textId="0928586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D6531E">
        <w:rPr>
          <w:rFonts w:ascii="Arial" w:hAnsi="Arial"/>
          <w:bCs/>
          <w:sz w:val="22"/>
        </w:rPr>
        <w:t>Matilda Joslyn Gage: Lost Suffragist and Oz</w:t>
      </w:r>
      <w:r w:rsidRPr="00DA5F45">
        <w:rPr>
          <w:rFonts w:ascii="Arial" w:hAnsi="Arial"/>
          <w:sz w:val="22"/>
        </w:rPr>
        <w:t xml:space="preserve">,” a presentation and discussion by </w:t>
      </w:r>
      <w:r w:rsidR="00A810E7">
        <w:rPr>
          <w:rFonts w:ascii="Arial" w:hAnsi="Arial"/>
          <w:sz w:val="22"/>
        </w:rPr>
        <w:t>Chris Glasgow</w:t>
      </w:r>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07356A62" w14:textId="77777777" w:rsidR="00B5191C" w:rsidRPr="00DA5F45" w:rsidRDefault="00B5191C" w:rsidP="00B5191C">
      <w:pPr>
        <w:rPr>
          <w:rFonts w:ascii="Arial" w:hAnsi="Arial"/>
          <w:sz w:val="22"/>
        </w:rPr>
      </w:pPr>
    </w:p>
    <w:p w14:paraId="273EF411"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3525E813" w14:textId="77777777" w:rsidR="00B5191C" w:rsidRPr="00DA5F45" w:rsidRDefault="00B5191C" w:rsidP="00B5191C">
      <w:pPr>
        <w:rPr>
          <w:rFonts w:ascii="Arial" w:hAnsi="Arial"/>
          <w:sz w:val="22"/>
        </w:rPr>
      </w:pPr>
    </w:p>
    <w:p w14:paraId="4D9A27C7" w14:textId="6BD3754D" w:rsidR="00D6531E" w:rsidRPr="00056C77" w:rsidRDefault="00D6531E" w:rsidP="00D6531E">
      <w:pPr>
        <w:rPr>
          <w:rFonts w:ascii="Arial" w:hAnsi="Arial" w:cs="Arial"/>
          <w:sz w:val="22"/>
          <w:szCs w:val="22"/>
        </w:rPr>
      </w:pPr>
      <w:r>
        <w:rPr>
          <w:rFonts w:ascii="Arial" w:hAnsi="Arial" w:cs="Arial"/>
          <w:sz w:val="22"/>
          <w:szCs w:val="22"/>
        </w:rPr>
        <w:t>Did you know that o</w:t>
      </w:r>
      <w:r w:rsidRPr="00056C77">
        <w:rPr>
          <w:rFonts w:ascii="Arial" w:hAnsi="Arial" w:cs="Arial"/>
          <w:sz w:val="22"/>
          <w:szCs w:val="22"/>
        </w:rPr>
        <w:t>ne of the most prominent Women’s Rights leaders was also the mother-in-law of L. Frank Baum, author of the classic book “The Wonderful Wizard of Oz</w:t>
      </w:r>
      <w:r>
        <w:rPr>
          <w:rFonts w:ascii="Arial" w:hAnsi="Arial" w:cs="Arial"/>
          <w:sz w:val="22"/>
          <w:szCs w:val="22"/>
        </w:rPr>
        <w:t xml:space="preserve">?”  </w:t>
      </w:r>
      <w:r w:rsidRPr="00056C77">
        <w:rPr>
          <w:rFonts w:ascii="Arial" w:hAnsi="Arial" w:cs="Arial"/>
          <w:sz w:val="22"/>
          <w:szCs w:val="22"/>
        </w:rPr>
        <w:t>Author, abolitionist, suffragist, lecturer, and activist, Matilda Joslyn Gage was a force</w:t>
      </w:r>
      <w:r>
        <w:rPr>
          <w:rFonts w:ascii="Arial" w:hAnsi="Arial" w:cs="Arial"/>
          <w:sz w:val="22"/>
          <w:szCs w:val="22"/>
        </w:rPr>
        <w:t xml:space="preserve"> in the early 1900s. Glasgow’s </w:t>
      </w:r>
      <w:r w:rsidRPr="00056C77">
        <w:rPr>
          <w:rFonts w:ascii="Arial" w:hAnsi="Arial" w:cs="Arial"/>
          <w:sz w:val="22"/>
          <w:szCs w:val="22"/>
        </w:rPr>
        <w:t xml:space="preserve">presentation explores </w:t>
      </w:r>
      <w:r>
        <w:rPr>
          <w:rFonts w:ascii="Arial" w:hAnsi="Arial" w:cs="Arial"/>
          <w:sz w:val="22"/>
          <w:szCs w:val="22"/>
        </w:rPr>
        <w:t>Gage’s</w:t>
      </w:r>
      <w:r w:rsidRPr="00056C77">
        <w:rPr>
          <w:rFonts w:ascii="Arial" w:hAnsi="Arial" w:cs="Arial"/>
          <w:sz w:val="22"/>
          <w:szCs w:val="22"/>
        </w:rPr>
        <w:t xml:space="preserve"> achievements and how her influence can be found in Baum’s writing, especially in the </w:t>
      </w:r>
      <w:r>
        <w:rPr>
          <w:rFonts w:ascii="Arial" w:hAnsi="Arial" w:cs="Arial"/>
          <w:sz w:val="22"/>
          <w:szCs w:val="22"/>
        </w:rPr>
        <w:t xml:space="preserve">brave, independent, and outspoken character named </w:t>
      </w:r>
      <w:r w:rsidRPr="00056C77">
        <w:rPr>
          <w:rFonts w:ascii="Arial" w:hAnsi="Arial" w:cs="Arial"/>
          <w:sz w:val="22"/>
          <w:szCs w:val="22"/>
        </w:rPr>
        <w:t>Dorothy Gale</w:t>
      </w:r>
      <w:r>
        <w:rPr>
          <w:rFonts w:ascii="Arial" w:hAnsi="Arial" w:cs="Arial"/>
          <w:sz w:val="22"/>
          <w:szCs w:val="22"/>
        </w:rPr>
        <w:t xml:space="preserve">. </w:t>
      </w:r>
    </w:p>
    <w:p w14:paraId="562082F8" w14:textId="77777777" w:rsidR="00A810E7" w:rsidRPr="00A810E7" w:rsidRDefault="00A810E7" w:rsidP="00A810E7">
      <w:pPr>
        <w:rPr>
          <w:rFonts w:ascii="Arial" w:hAnsi="Arial"/>
          <w:sz w:val="22"/>
        </w:rPr>
      </w:pPr>
    </w:p>
    <w:p w14:paraId="3A4CFDCF" w14:textId="1EC35EF4" w:rsidR="00B5191C" w:rsidRPr="00A810E7" w:rsidRDefault="00A810E7" w:rsidP="00A810E7">
      <w:pPr>
        <w:rPr>
          <w:rFonts w:ascii="Arial" w:hAnsi="Arial"/>
          <w:sz w:val="22"/>
        </w:rPr>
      </w:pPr>
      <w:r w:rsidRPr="00A810E7">
        <w:rPr>
          <w:rFonts w:ascii="Arial" w:hAnsi="Arial"/>
          <w:sz w:val="22"/>
        </w:rPr>
        <w:t xml:space="preserve">Chris </w:t>
      </w:r>
      <w:r w:rsidR="00050450">
        <w:rPr>
          <w:rFonts w:ascii="Arial" w:hAnsi="Arial"/>
          <w:sz w:val="22"/>
        </w:rPr>
        <w:t xml:space="preserve">Glasgow </w:t>
      </w:r>
      <w:r w:rsidRPr="00A810E7">
        <w:rPr>
          <w:rFonts w:ascii="Arial" w:hAnsi="Arial"/>
          <w:sz w:val="22"/>
        </w:rPr>
        <w:t xml:space="preserve">serves as curator at the Oz Museum </w:t>
      </w:r>
      <w:r w:rsidR="00050450">
        <w:rPr>
          <w:rFonts w:ascii="Arial" w:hAnsi="Arial"/>
          <w:sz w:val="22"/>
        </w:rPr>
        <w:t xml:space="preserve">and </w:t>
      </w:r>
      <w:r w:rsidR="00050450" w:rsidRPr="00050450">
        <w:rPr>
          <w:rFonts w:ascii="Arial" w:hAnsi="Arial"/>
          <w:sz w:val="22"/>
        </w:rPr>
        <w:t xml:space="preserve">Columbian Theatre Foundation </w:t>
      </w:r>
      <w:r w:rsidRPr="00A810E7">
        <w:rPr>
          <w:rFonts w:ascii="Arial" w:hAnsi="Arial"/>
          <w:sz w:val="22"/>
        </w:rPr>
        <w:t>in Wamego.</w:t>
      </w:r>
      <w:r w:rsidR="00050450">
        <w:rPr>
          <w:rFonts w:ascii="Arial" w:hAnsi="Arial"/>
          <w:sz w:val="22"/>
        </w:rPr>
        <w:t xml:space="preserve"> </w:t>
      </w:r>
    </w:p>
    <w:p w14:paraId="545EECA0" w14:textId="77777777" w:rsidR="00A810E7" w:rsidRPr="00A810E7" w:rsidRDefault="00A810E7" w:rsidP="00A810E7">
      <w:pPr>
        <w:rPr>
          <w:rFonts w:ascii="Arial" w:hAnsi="Arial"/>
          <w:sz w:val="22"/>
        </w:rPr>
      </w:pPr>
    </w:p>
    <w:p w14:paraId="36B1C617" w14:textId="2A47F2AD"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D6531E">
        <w:rPr>
          <w:rFonts w:ascii="Arial" w:eastAsia="Cambria" w:hAnsi="Arial" w:cs="Arial"/>
          <w:sz w:val="22"/>
          <w:szCs w:val="32"/>
        </w:rPr>
        <w:t>Matilda Joslyn Gage: Lost Suffragist and Oz”</w:t>
      </w:r>
      <w:r w:rsidRPr="00DA5F45">
        <w:rPr>
          <w:rFonts w:ascii="Arial" w:eastAsia="Cambria" w:hAnsi="Arial" w:cs="Arial"/>
          <w:i/>
          <w:sz w:val="22"/>
          <w:szCs w:val="32"/>
        </w:rPr>
        <w:t xml:space="preserve"> </w:t>
      </w:r>
      <w:r w:rsidRPr="00DA5F45">
        <w:rPr>
          <w:rFonts w:ascii="Arial" w:eastAsia="Cambria" w:hAnsi="Arial" w:cs="Arial"/>
          <w:sz w:val="22"/>
          <w:szCs w:val="32"/>
        </w:rPr>
        <w:t xml:space="preserve">is part of Humanities </w:t>
      </w:r>
      <w:r>
        <w:rPr>
          <w:rFonts w:ascii="Arial" w:eastAsia="Cambria" w:hAnsi="Arial" w:cs="Arial"/>
          <w:sz w:val="22"/>
          <w:szCs w:val="32"/>
        </w:rPr>
        <w:t>Kansas's</w:t>
      </w:r>
      <w:r w:rsidRPr="00DA5F45">
        <w:rPr>
          <w:rFonts w:ascii="Arial" w:eastAsia="Cambria" w:hAnsi="Arial" w:cs="Arial"/>
          <w:sz w:val="22"/>
          <w:szCs w:val="32"/>
        </w:rPr>
        <w:t xml:space="preserve"> Speakers Bureau, featuring </w:t>
      </w:r>
      <w:r w:rsidR="00BE4468">
        <w:rPr>
          <w:rFonts w:ascii="Arial" w:eastAsia="Cambria" w:hAnsi="Arial" w:cs="Arial"/>
          <w:sz w:val="22"/>
          <w:szCs w:val="32"/>
        </w:rPr>
        <w:t xml:space="preserve">humanities-based </w:t>
      </w:r>
      <w:r w:rsidRPr="00DA5F45">
        <w:rPr>
          <w:rFonts w:ascii="Arial" w:eastAsia="Cambria" w:hAnsi="Arial" w:cs="Arial"/>
          <w:sz w:val="22"/>
          <w:szCs w:val="32"/>
        </w:rPr>
        <w:t xml:space="preserve">presentations </w:t>
      </w:r>
      <w:r>
        <w:rPr>
          <w:rFonts w:ascii="Arial" w:eastAsia="Cambria" w:hAnsi="Arial" w:cs="Arial"/>
          <w:sz w:val="22"/>
          <w:szCs w:val="32"/>
        </w:rPr>
        <w:t>designed to share stories that inspire, spark conversations that inform, and generate insights that strengthen civic engagement.</w:t>
      </w:r>
    </w:p>
    <w:p w14:paraId="5D093CAA" w14:textId="77777777" w:rsidR="00B5191C" w:rsidRPr="00DA5F45" w:rsidRDefault="00B5191C" w:rsidP="00B5191C">
      <w:pPr>
        <w:rPr>
          <w:rFonts w:ascii="Arial" w:eastAsia="Cambria" w:hAnsi="Arial" w:cs="Arial"/>
          <w:sz w:val="22"/>
          <w:szCs w:val="32"/>
        </w:rPr>
      </w:pPr>
    </w:p>
    <w:p w14:paraId="46693D91" w14:textId="77777777" w:rsidR="00B5191C" w:rsidRPr="00DA5F45" w:rsidRDefault="00B5191C" w:rsidP="00B5191C">
      <w:pPr>
        <w:rPr>
          <w:rFonts w:ascii="Arial" w:hAnsi="Arial"/>
          <w:sz w:val="22"/>
        </w:rPr>
      </w:pPr>
    </w:p>
    <w:p w14:paraId="4E6BCE86" w14:textId="77777777" w:rsidR="00B5191C" w:rsidRPr="00DA5F45" w:rsidRDefault="00B5191C" w:rsidP="00B5191C">
      <w:pPr>
        <w:rPr>
          <w:rFonts w:ascii="Arial" w:hAnsi="Arial"/>
          <w:sz w:val="22"/>
        </w:rPr>
      </w:pPr>
    </w:p>
    <w:p w14:paraId="18DEC545" w14:textId="77777777" w:rsidR="00B5191C" w:rsidRPr="00DA5F45" w:rsidRDefault="00B5191C" w:rsidP="00B5191C">
      <w:pPr>
        <w:jc w:val="center"/>
        <w:rPr>
          <w:rFonts w:ascii="Arial" w:hAnsi="Arial"/>
          <w:b/>
          <w:sz w:val="22"/>
        </w:rPr>
      </w:pPr>
      <w:r w:rsidRPr="00DA5F45">
        <w:rPr>
          <w:rFonts w:ascii="Arial" w:hAnsi="Arial"/>
          <w:b/>
          <w:sz w:val="22"/>
        </w:rPr>
        <w:t>-MORE-</w:t>
      </w:r>
    </w:p>
    <w:p w14:paraId="3542B2B2" w14:textId="77777777" w:rsidR="00B5191C" w:rsidRPr="00DA5F45" w:rsidRDefault="00B5191C" w:rsidP="00B5191C">
      <w:pPr>
        <w:jc w:val="center"/>
        <w:rPr>
          <w:rFonts w:ascii="Arial" w:hAnsi="Arial"/>
          <w:b/>
          <w:sz w:val="22"/>
        </w:rPr>
      </w:pPr>
      <w:r w:rsidRPr="00DA5F45">
        <w:rPr>
          <w:rFonts w:ascii="Arial" w:hAnsi="Arial"/>
          <w:b/>
          <w:sz w:val="22"/>
        </w:rPr>
        <w:br w:type="page"/>
      </w:r>
    </w:p>
    <w:p w14:paraId="5ACE2D34" w14:textId="006C7332"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050450" w:rsidRPr="00050450">
        <w:rPr>
          <w:rFonts w:ascii="Arial" w:hAnsi="Arial"/>
          <w:i/>
          <w:sz w:val="18"/>
        </w:rPr>
        <w:t>Explores the Legacy of “The Wonderful Wizard of Oz”</w:t>
      </w:r>
    </w:p>
    <w:p w14:paraId="32A91C3A" w14:textId="77777777" w:rsidR="00B5191C" w:rsidRPr="00DA5F45" w:rsidRDefault="00B5191C" w:rsidP="00B5191C">
      <w:pPr>
        <w:rPr>
          <w:rFonts w:ascii="Arial" w:hAnsi="Arial"/>
          <w:sz w:val="22"/>
        </w:rPr>
      </w:pPr>
    </w:p>
    <w:p w14:paraId="1CACABF9" w14:textId="25359950" w:rsidR="00B5191C" w:rsidRPr="00DA5F45" w:rsidRDefault="00B5191C" w:rsidP="00B5191C">
      <w:pPr>
        <w:rPr>
          <w:rFonts w:ascii="Arial" w:eastAsia="Cambria" w:hAnsi="Arial" w:cs="Arial"/>
          <w:sz w:val="22"/>
          <w:szCs w:val="32"/>
        </w:rPr>
      </w:pPr>
      <w:r w:rsidRPr="00DA5F45">
        <w:rPr>
          <w:rFonts w:ascii="Arial" w:hAnsi="Arial"/>
          <w:sz w:val="22"/>
        </w:rPr>
        <w:t>For more information about</w:t>
      </w:r>
      <w:r w:rsidR="00D6531E">
        <w:rPr>
          <w:rFonts w:ascii="Arial" w:hAnsi="Arial"/>
          <w:sz w:val="22"/>
        </w:rPr>
        <w:t xml:space="preserve"> the “Matilda Joslyn Gage: Lost Suffragist and Oz” event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274E2D33" w14:textId="77777777" w:rsidR="00B5191C" w:rsidRDefault="00B5191C" w:rsidP="00B5191C">
      <w:pPr>
        <w:spacing w:line="360" w:lineRule="auto"/>
        <w:rPr>
          <w:rFonts w:ascii="Arial" w:eastAsia="Cambria" w:hAnsi="Arial" w:cs="Arial"/>
          <w:sz w:val="22"/>
          <w:szCs w:val="32"/>
        </w:rPr>
      </w:pPr>
    </w:p>
    <w:p w14:paraId="7D28CAC6"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0F735FCE" w14:textId="77777777" w:rsidR="00256DB1" w:rsidRPr="00D95A16" w:rsidRDefault="00256DB1" w:rsidP="00256DB1">
      <w:pPr>
        <w:rPr>
          <w:rFonts w:ascii="Arial" w:eastAsia="Cambria" w:hAnsi="Arial" w:cs="Arial"/>
          <w:bCs/>
          <w:sz w:val="22"/>
          <w:szCs w:val="22"/>
        </w:rPr>
      </w:pPr>
      <w:r w:rsidRPr="00D95A16">
        <w:rPr>
          <w:rFonts w:ascii="Arial" w:eastAsia="Cambria" w:hAnsi="Arial" w:cs="Arial"/>
          <w:bCs/>
          <w:sz w:val="22"/>
          <w:szCs w:val="22"/>
        </w:rPr>
        <w:t>Humanities Kansas is an independent nonprofit leading a movement of ideas across Kansas. Since 1972, HK’s programming, grants, and partnerships have documented and shared stories to spark conversations and invite new insights. Together with statewide partners and supporters, HK encourages Kansans to draw on diverse histories, literatures, and cultures to create connections with one another and strengthen Kansas communities and our democracy. Humanitieskansas.org</w:t>
      </w:r>
    </w:p>
    <w:p w14:paraId="68D28E32" w14:textId="77777777" w:rsidR="00B5191C" w:rsidRPr="00DA5F45" w:rsidRDefault="00B5191C" w:rsidP="00B5191C">
      <w:pPr>
        <w:spacing w:line="360" w:lineRule="auto"/>
        <w:rPr>
          <w:rFonts w:ascii="Arial" w:eastAsia="Cambria" w:hAnsi="Arial" w:cs="Arial"/>
          <w:sz w:val="22"/>
          <w:szCs w:val="32"/>
        </w:rPr>
      </w:pPr>
    </w:p>
    <w:p w14:paraId="70A5FE1C"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B12723B"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w:panose1 w:val="00000000000000000000"/>
    <w:charset w:val="00"/>
    <w:family w:val="auto"/>
    <w:pitch w:val="variable"/>
    <w:sig w:usb0="00000003" w:usb1="00000000" w:usb2="00000000" w:usb3="00000000" w:csb0="00000001" w:csb1="00000000"/>
  </w:font>
  <w:font w:name="Gotham Book">
    <w:altName w:val="Gotham"/>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E13"/>
    <w:rsid w:val="00050450"/>
    <w:rsid w:val="000A219C"/>
    <w:rsid w:val="000A4C31"/>
    <w:rsid w:val="00250E9C"/>
    <w:rsid w:val="00256DB1"/>
    <w:rsid w:val="00321389"/>
    <w:rsid w:val="004C0BDE"/>
    <w:rsid w:val="005A7BB3"/>
    <w:rsid w:val="006264D6"/>
    <w:rsid w:val="007B0E13"/>
    <w:rsid w:val="00A25917"/>
    <w:rsid w:val="00A810E7"/>
    <w:rsid w:val="00B5191C"/>
    <w:rsid w:val="00BE4468"/>
    <w:rsid w:val="00D22E2E"/>
    <w:rsid w:val="00D6531E"/>
    <w:rsid w:val="00F73E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89E8904"/>
  <w14:defaultImageDpi w14:val="32767"/>
  <w15:chartTrackingRefBased/>
  <w15:docId w15:val="{EBCA0552-3241-BC4F-9867-461D52682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A810E7"/>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A810E7"/>
    <w:rPr>
      <w:rFonts w:cs="Gotham Book"/>
      <w:i/>
      <w:iCs/>
      <w:color w:val="211D1E"/>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95898c451d4883f66fe8ab3aaf2fa97b">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8b3e31bd8d3718db78f337f9afe771e3"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761C3176-92C7-4F0A-A923-ED01F1C3877F}"/>
</file>

<file path=customXml/itemProps2.xml><?xml version="1.0" encoding="utf-8"?>
<ds:datastoreItem xmlns:ds="http://schemas.openxmlformats.org/officeDocument/2006/customXml" ds:itemID="{D43D10A1-5F83-4DBA-896F-CBAF7E8B0921}"/>
</file>

<file path=customXml/itemProps3.xml><?xml version="1.0" encoding="utf-8"?>
<ds:datastoreItem xmlns:ds="http://schemas.openxmlformats.org/officeDocument/2006/customXml" ds:itemID="{2041B462-CAFC-4CCD-B299-3B96AC25CD4F}"/>
</file>

<file path=docProps/app.xml><?xml version="1.0" encoding="utf-8"?>
<Properties xmlns="http://schemas.openxmlformats.org/officeDocument/2006/extended-properties" xmlns:vt="http://schemas.openxmlformats.org/officeDocument/2006/docPropsVTypes">
  <Template>template_PRESS RELEASE.dotx</Template>
  <TotalTime>2</TotalTime>
  <Pages>2</Pages>
  <Words>340</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Julie Mulvihill</cp:lastModifiedBy>
  <cp:revision>4</cp:revision>
  <cp:lastPrinted>2022-01-03T20:58:00Z</cp:lastPrinted>
  <dcterms:created xsi:type="dcterms:W3CDTF">2025-10-28T18:33:00Z</dcterms:created>
  <dcterms:modified xsi:type="dcterms:W3CDTF">2025-10-30T15:01:00Z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ies>
</file>